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60" w:rsidRDefault="006023D9" w:rsidP="002D4653">
      <w:r w:rsidRPr="009151E6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22860</wp:posOffset>
                </wp:positionV>
                <wp:extent cx="4617720" cy="91440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E6" w:rsidRPr="006023D9" w:rsidRDefault="006023D9" w:rsidP="009151E6">
                            <w:pPr>
                              <w:shd w:val="clear" w:color="auto" w:fill="E2EFD9" w:themeFill="accent6" w:themeFillTint="3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Ontvangen aanvragen </w:t>
                            </w:r>
                            <w:r w:rsidR="009151E6" w:rsidRPr="009151E6">
                              <w:rPr>
                                <w:sz w:val="40"/>
                                <w:szCs w:val="40"/>
                              </w:rPr>
                              <w:t>Dorpsbudget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geef uw mening door...</w:t>
                            </w:r>
                            <w:r w:rsidR="009151E6" w:rsidRPr="009151E6">
                              <w:rPr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151E6" w:rsidRPr="009151E6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.8pt;width:363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" strokecolor="#5b9bd5 [3204]" strokeweight="2.25pt">
                <v:textbox>
                  <w:txbxContent>
                    <w:p w:rsidR="009151E6" w:rsidRPr="006023D9" w:rsidRDefault="006023D9" w:rsidP="009151E6">
                      <w:pPr>
                        <w:shd w:val="clear" w:color="auto" w:fill="E2EFD9" w:themeFill="accent6" w:themeFillTint="3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Ontvangen aanvragen </w:t>
                      </w:r>
                      <w:r w:rsidR="009151E6" w:rsidRPr="009151E6">
                        <w:rPr>
                          <w:sz w:val="40"/>
                          <w:szCs w:val="40"/>
                        </w:rPr>
                        <w:t>Dorpsbudget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geef uw mening door...</w:t>
                      </w:r>
                      <w:r w:rsidR="009151E6" w:rsidRPr="009151E6">
                        <w:rPr>
                          <w:sz w:val="40"/>
                          <w:szCs w:val="40"/>
                        </w:rPr>
                        <w:t xml:space="preserve">        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9151E6" w:rsidRPr="009151E6">
                        <w:rPr>
                          <w:sz w:val="40"/>
                          <w:szCs w:val="40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4A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4732020</wp:posOffset>
                </wp:positionH>
                <wp:positionV relativeFrom="paragraph">
                  <wp:posOffset>0</wp:posOffset>
                </wp:positionV>
                <wp:extent cx="1211580" cy="122682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49" w:rsidRPr="003A1E49" w:rsidRDefault="00E754A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04B4ED" wp14:editId="019DD4BF">
                                  <wp:extent cx="892232" cy="890617"/>
                                  <wp:effectExtent l="953" t="0" r="4127" b="4128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898488" cy="896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6pt;margin-top:0;width:95.4pt;height:9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" stroked="f">
                <v:textbox>
                  <w:txbxContent>
                    <w:p w:rsidR="003A1E49" w:rsidRPr="003A1E49" w:rsidRDefault="00E754A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04B4ED" wp14:editId="019DD4BF">
                            <wp:extent cx="892232" cy="890617"/>
                            <wp:effectExtent l="953" t="0" r="4127" b="4128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898488" cy="896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653">
        <w:t xml:space="preserve">     </w:t>
      </w:r>
      <w:r w:rsidR="00033872">
        <w:t xml:space="preserve"> </w:t>
      </w:r>
      <w:r w:rsidR="002D46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3D9" w:rsidRDefault="003A1E49">
      <w:pPr>
        <w:rPr>
          <w:b/>
        </w:rPr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6643"/>
        <w:gridCol w:w="709"/>
        <w:gridCol w:w="810"/>
      </w:tblGrid>
      <w:tr w:rsidR="006023D9" w:rsidTr="00D74049"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  <w:r>
              <w:rPr>
                <w:b/>
              </w:rPr>
              <w:t>A</w:t>
            </w:r>
            <w:r w:rsidRPr="009151E6">
              <w:rPr>
                <w:b/>
              </w:rPr>
              <w:t>anvraag</w:t>
            </w:r>
            <w:r>
              <w:rPr>
                <w:b/>
              </w:rPr>
              <w:t xml:space="preserve">: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3D9" w:rsidRDefault="00D74049">
            <w:pPr>
              <w:rPr>
                <w:b/>
              </w:rPr>
            </w:pPr>
            <w:r>
              <w:rPr>
                <w:b/>
              </w:rPr>
              <w:t>V</w:t>
            </w:r>
            <w:r w:rsidR="006023D9">
              <w:rPr>
                <w:b/>
              </w:rPr>
              <w:t>oor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3D9" w:rsidRDefault="00D74049">
            <w:pPr>
              <w:rPr>
                <w:b/>
              </w:rPr>
            </w:pPr>
            <w:r>
              <w:rPr>
                <w:b/>
              </w:rPr>
              <w:t>T</w:t>
            </w:r>
            <w:r w:rsidR="006023D9">
              <w:rPr>
                <w:b/>
              </w:rPr>
              <w:t>egen</w:t>
            </w:r>
          </w:p>
        </w:tc>
      </w:tr>
      <w:tr w:rsidR="006023D9" w:rsidTr="00D74049"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  <w:r w:rsidRPr="009151E6">
              <w:rPr>
                <w:b/>
              </w:rPr>
              <w:t>Bedrag:</w:t>
            </w:r>
          </w:p>
        </w:tc>
        <w:tc>
          <w:tcPr>
            <w:tcW w:w="6662" w:type="dxa"/>
            <w:tcBorders>
              <w:bottom w:val="double" w:sz="4" w:space="0" w:color="auto"/>
              <w:right w:val="double" w:sz="4" w:space="0" w:color="auto"/>
            </w:tcBorders>
          </w:tcPr>
          <w:p w:rsidR="006023D9" w:rsidRDefault="00D74049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</w:p>
        </w:tc>
      </w:tr>
      <w:tr w:rsidR="006023D9" w:rsidTr="00D74049">
        <w:trPr>
          <w:trHeight w:val="58"/>
        </w:trPr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6023D9" w:rsidRDefault="006023D9">
            <w:pPr>
              <w:rPr>
                <w:b/>
              </w:rPr>
            </w:pPr>
          </w:p>
        </w:tc>
      </w:tr>
      <w:tr w:rsidR="006023D9" w:rsidTr="00D74049"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  <w:r>
              <w:rPr>
                <w:b/>
              </w:rPr>
              <w:t>Aanvraag: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3D9" w:rsidRDefault="00D74049">
            <w:pPr>
              <w:rPr>
                <w:b/>
              </w:rPr>
            </w:pPr>
            <w:r>
              <w:rPr>
                <w:b/>
              </w:rPr>
              <w:t>Voor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23D9" w:rsidRDefault="00D74049">
            <w:pPr>
              <w:rPr>
                <w:b/>
              </w:rPr>
            </w:pPr>
            <w:r>
              <w:rPr>
                <w:b/>
              </w:rPr>
              <w:t>Tegen</w:t>
            </w:r>
          </w:p>
        </w:tc>
      </w:tr>
      <w:tr w:rsidR="006023D9" w:rsidTr="00D74049"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  <w:r>
              <w:rPr>
                <w:b/>
              </w:rPr>
              <w:t>Bedrag:</w:t>
            </w:r>
          </w:p>
        </w:tc>
        <w:tc>
          <w:tcPr>
            <w:tcW w:w="6662" w:type="dxa"/>
            <w:tcBorders>
              <w:bottom w:val="double" w:sz="4" w:space="0" w:color="auto"/>
              <w:right w:val="double" w:sz="4" w:space="0" w:color="auto"/>
            </w:tcBorders>
          </w:tcPr>
          <w:p w:rsidR="006023D9" w:rsidRDefault="00D74049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023D9" w:rsidRDefault="006023D9">
            <w:pPr>
              <w:rPr>
                <w:b/>
              </w:rPr>
            </w:pPr>
          </w:p>
        </w:tc>
      </w:tr>
      <w:tr w:rsidR="006023D9" w:rsidTr="00D74049"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6023D9" w:rsidRDefault="006023D9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6023D9" w:rsidRDefault="006023D9">
            <w:pPr>
              <w:rPr>
                <w:b/>
              </w:rPr>
            </w:pPr>
          </w:p>
        </w:tc>
      </w:tr>
      <w:tr w:rsidR="00D74049" w:rsidTr="00D74049"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Aanvraag: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Voor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Tegen</w:t>
            </w:r>
          </w:p>
        </w:tc>
      </w:tr>
      <w:tr w:rsidR="00D74049" w:rsidTr="00D74049"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Bedrag:</w:t>
            </w:r>
          </w:p>
        </w:tc>
        <w:tc>
          <w:tcPr>
            <w:tcW w:w="6662" w:type="dxa"/>
            <w:tcBorders>
              <w:bottom w:val="double" w:sz="4" w:space="0" w:color="auto"/>
              <w:righ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</w:p>
        </w:tc>
      </w:tr>
      <w:tr w:rsidR="00D74049" w:rsidTr="00D74049"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D74049" w:rsidRDefault="00D74049" w:rsidP="00D74049">
            <w:pPr>
              <w:rPr>
                <w:b/>
              </w:rPr>
            </w:pPr>
          </w:p>
        </w:tc>
      </w:tr>
      <w:tr w:rsidR="00D74049" w:rsidTr="00D74049"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Aanvraag: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Voor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Tegen</w:t>
            </w:r>
          </w:p>
        </w:tc>
      </w:tr>
      <w:tr w:rsidR="00D74049" w:rsidTr="00D74049"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Bedrag:</w:t>
            </w:r>
          </w:p>
        </w:tc>
        <w:tc>
          <w:tcPr>
            <w:tcW w:w="6662" w:type="dxa"/>
            <w:tcBorders>
              <w:bottom w:val="double" w:sz="4" w:space="0" w:color="auto"/>
              <w:righ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74049" w:rsidRDefault="00D74049" w:rsidP="00D74049">
            <w:pPr>
              <w:rPr>
                <w:b/>
              </w:rPr>
            </w:pPr>
          </w:p>
        </w:tc>
      </w:tr>
      <w:tr w:rsidR="00D74049" w:rsidTr="00D74049">
        <w:tc>
          <w:tcPr>
            <w:tcW w:w="1555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D74049" w:rsidRDefault="00D74049" w:rsidP="00D74049">
            <w:pPr>
              <w:rPr>
                <w:b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:rsidR="00D74049" w:rsidRDefault="00D74049" w:rsidP="00D74049">
            <w:pPr>
              <w:rPr>
                <w:b/>
              </w:rPr>
            </w:pPr>
          </w:p>
        </w:tc>
      </w:tr>
    </w:tbl>
    <w:p w:rsidR="0055252A" w:rsidRPr="006023D9" w:rsidRDefault="006023D9">
      <w:r>
        <w:rPr>
          <w:b/>
        </w:rPr>
        <w:br/>
      </w:r>
    </w:p>
    <w:p w:rsidR="0055252A" w:rsidRPr="002D4653" w:rsidRDefault="0055252A">
      <w:pPr>
        <w:rPr>
          <w:i/>
        </w:rPr>
      </w:pPr>
      <w:r w:rsidRPr="00033872">
        <w:rPr>
          <w:i/>
        </w:rPr>
        <w:t>Alle</w:t>
      </w:r>
      <w:r w:rsidR="00385231">
        <w:rPr>
          <w:i/>
        </w:rPr>
        <w:t xml:space="preserve"> ontvangen</w:t>
      </w:r>
      <w:r w:rsidRPr="00033872">
        <w:rPr>
          <w:i/>
        </w:rPr>
        <w:t xml:space="preserve"> aanvragen worden via dit formulier aan de bewoners van </w:t>
      </w:r>
      <w:r w:rsidR="009151E6">
        <w:rPr>
          <w:i/>
        </w:rPr>
        <w:t>Schoonoord kenbaar gemaakt.</w:t>
      </w:r>
      <w:r w:rsidR="009151E6">
        <w:rPr>
          <w:i/>
        </w:rPr>
        <w:br/>
        <w:t>Een</w:t>
      </w:r>
      <w:r w:rsidRPr="00033872">
        <w:rPr>
          <w:i/>
        </w:rPr>
        <w:t xml:space="preserve"> aanvraag dient voor het algemeen belang te zijn. Daarom kunnen de bewoners hun stem uitbrengen en aangeven of zij voor o</w:t>
      </w:r>
      <w:r w:rsidR="00033872" w:rsidRPr="00033872">
        <w:rPr>
          <w:i/>
        </w:rPr>
        <w:t xml:space="preserve">f tegen deze aanvraag zijn. Geef je </w:t>
      </w:r>
      <w:r w:rsidR="00385231">
        <w:rPr>
          <w:i/>
        </w:rPr>
        <w:t>mening door één van de</w:t>
      </w:r>
      <w:r w:rsidR="00033872" w:rsidRPr="00033872">
        <w:rPr>
          <w:i/>
        </w:rPr>
        <w:t xml:space="preserve"> vakjes </w:t>
      </w:r>
      <w:r w:rsidR="00385231">
        <w:rPr>
          <w:i/>
        </w:rPr>
        <w:t xml:space="preserve">(voor of tegen) </w:t>
      </w:r>
      <w:r w:rsidR="00033872" w:rsidRPr="00033872">
        <w:rPr>
          <w:i/>
        </w:rPr>
        <w:t>aan te vinken en</w:t>
      </w:r>
      <w:r w:rsidR="00385231">
        <w:rPr>
          <w:i/>
        </w:rPr>
        <w:t xml:space="preserve"> hieronder </w:t>
      </w:r>
      <w:r w:rsidR="00033872" w:rsidRPr="00033872">
        <w:rPr>
          <w:i/>
        </w:rPr>
        <w:t xml:space="preserve"> je naam en mailadres in te vullen</w:t>
      </w:r>
      <w:r w:rsidR="00385231">
        <w:rPr>
          <w:i/>
        </w:rPr>
        <w:t>*</w:t>
      </w:r>
      <w:r w:rsidR="00033872" w:rsidRPr="00033872">
        <w:rPr>
          <w:i/>
        </w:rPr>
        <w:t>.</w:t>
      </w:r>
    </w:p>
    <w:p w:rsidR="0055252A" w:rsidRDefault="0055252A" w:rsidP="00033872"/>
    <w:tbl>
      <w:tblPr>
        <w:tblStyle w:val="TableGrid"/>
        <w:tblW w:w="905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716"/>
      </w:tblGrid>
      <w:tr w:rsidR="00033872" w:rsidTr="00033872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033872" w:rsidRDefault="00033872" w:rsidP="00033872">
            <w:r>
              <w:t xml:space="preserve">Naam: </w:t>
            </w:r>
            <w:r>
              <w:br/>
            </w:r>
          </w:p>
        </w:tc>
      </w:tr>
      <w:tr w:rsidR="00033872" w:rsidTr="00033872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033872" w:rsidRDefault="00033872" w:rsidP="00033872">
            <w:r>
              <w:t>Tel.:</w:t>
            </w:r>
          </w:p>
          <w:p w:rsidR="00033872" w:rsidRDefault="00033872" w:rsidP="00033872"/>
        </w:tc>
      </w:tr>
      <w:tr w:rsidR="00033872" w:rsidTr="00033872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033872" w:rsidRDefault="00033872" w:rsidP="00033872">
            <w:r>
              <w:t xml:space="preserve">Mailadres: </w:t>
            </w:r>
          </w:p>
          <w:p w:rsidR="00033872" w:rsidRDefault="00033872" w:rsidP="00033872"/>
        </w:tc>
      </w:tr>
      <w:tr w:rsidR="00385231" w:rsidTr="00033872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385231" w:rsidRDefault="00385231" w:rsidP="00033872">
            <w:r>
              <w:t>Motivatie: ik ben voor/tegen omdat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151E6" w:rsidRPr="009151E6" w:rsidRDefault="009151E6" w:rsidP="00033872">
      <w:pPr>
        <w:rPr>
          <w:sz w:val="18"/>
          <w:szCs w:val="18"/>
        </w:rPr>
      </w:pPr>
      <w:r w:rsidRPr="009151E6">
        <w:rPr>
          <w:sz w:val="18"/>
          <w:szCs w:val="18"/>
        </w:rPr>
        <w:t>*er kan maar één keer worden gestemt.</w:t>
      </w:r>
      <w:bookmarkStart w:id="0" w:name="_GoBack"/>
      <w:bookmarkEnd w:id="0"/>
    </w:p>
    <w:sectPr w:rsidR="009151E6" w:rsidRPr="009151E6" w:rsidSect="002D46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03DF"/>
    <w:multiLevelType w:val="hybridMultilevel"/>
    <w:tmpl w:val="60F05A82"/>
    <w:lvl w:ilvl="0" w:tplc="F3080B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2A"/>
    <w:rsid w:val="00033872"/>
    <w:rsid w:val="002D4653"/>
    <w:rsid w:val="00385231"/>
    <w:rsid w:val="003A1E49"/>
    <w:rsid w:val="00412B31"/>
    <w:rsid w:val="0055252A"/>
    <w:rsid w:val="005C50E6"/>
    <w:rsid w:val="006023D9"/>
    <w:rsid w:val="009151E6"/>
    <w:rsid w:val="00940D1F"/>
    <w:rsid w:val="00B07860"/>
    <w:rsid w:val="00B82ED6"/>
    <w:rsid w:val="00D74049"/>
    <w:rsid w:val="00E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5015-1752-4DC4-BAF4-3029961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Di Tolve</dc:creator>
  <cp:keywords/>
  <dc:description/>
  <cp:lastModifiedBy>Roberto Di Tolve</cp:lastModifiedBy>
  <cp:revision>3</cp:revision>
  <dcterms:created xsi:type="dcterms:W3CDTF">2020-03-08T09:27:00Z</dcterms:created>
  <dcterms:modified xsi:type="dcterms:W3CDTF">2020-03-08T09:52:00Z</dcterms:modified>
</cp:coreProperties>
</file>